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B95A7" w14:textId="77777777" w:rsidR="007476A6" w:rsidRPr="00151FE4" w:rsidRDefault="007476A6" w:rsidP="007476A6">
      <w:pPr>
        <w:pStyle w:val="Heading2"/>
        <w:spacing w:line="480" w:lineRule="auto"/>
        <w:ind w:left="624" w:right="-1077"/>
      </w:pPr>
      <w:bookmarkStart w:id="0" w:name="_GoBack"/>
      <w:bookmarkEnd w:id="0"/>
      <w:r>
        <w:t>IP Tabanlı Telefon Santrali (1 adet)</w:t>
      </w:r>
    </w:p>
    <w:p w14:paraId="47A901F5" w14:textId="1BE94B7C"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color w:val="auto"/>
          <w:szCs w:val="24"/>
        </w:rPr>
        <w:t xml:space="preserve">Teklif edilecek IP telefon </w:t>
      </w:r>
      <w:r w:rsidR="00962646">
        <w:rPr>
          <w:b w:val="0"/>
          <w:color w:val="auto"/>
          <w:szCs w:val="24"/>
        </w:rPr>
        <w:t>telefon santrali SIP tabanlı olacaktır.</w:t>
      </w:r>
    </w:p>
    <w:p w14:paraId="39BCE920"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Sistem üzerindeki bütün cihazlar ve uygulamalar birbirleri ile IP tabanlı olarak haberleşmelidir. Telekom bağlantısı ve analog cihaz bağlantıları haricinde sistemin hiçbir parçası TDM tabanlı olarak çalışmayacaktır.</w:t>
      </w:r>
    </w:p>
    <w:p w14:paraId="1F48314A"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 xml:space="preserve">Sistem üzerinde uç cihaz olarak IP telefon, yazılım tabanlı telefon, kablosuz IP telefon, masaüstü görüntülü telefon, masaüstü görüntülü konferans, oda tipi görüntülü konferans, Telepresence uç cihazları ve mobil telefonlar üzerinde çalışan uygulamaları kullanılabilmelidir. </w:t>
      </w:r>
      <w:r>
        <w:rPr>
          <w:b w:val="0"/>
          <w:szCs w:val="24"/>
        </w:rPr>
        <w:t>IP Telefonlar ve masaüstü görüntülü telefonlar</w:t>
      </w:r>
      <w:r w:rsidRPr="008375F1">
        <w:rPr>
          <w:b w:val="0"/>
          <w:szCs w:val="24"/>
        </w:rPr>
        <w:t xml:space="preserve"> sistem üreticisinin ürünü olmalıdır. Başka üreticin cihazlarının kullanılması durumunda bu üreticiye ait, aynı kapasitede çağrı yöneticisi yazılımı ve lisansları</w:t>
      </w:r>
      <w:r>
        <w:rPr>
          <w:b w:val="0"/>
          <w:szCs w:val="24"/>
        </w:rPr>
        <w:t xml:space="preserve"> </w:t>
      </w:r>
      <w:r w:rsidRPr="008375F1">
        <w:rPr>
          <w:b w:val="0"/>
          <w:szCs w:val="24"/>
        </w:rPr>
        <w:t>da teklif edilmelidir.</w:t>
      </w:r>
    </w:p>
    <w:p w14:paraId="2F97B45B"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Teklif edilecek IP Telefon çağrı yöneticisi yazilimi ve donanimi, IP telefonlar, sesli mesaj sistemi, video cihazları, ses geçitleri,  anında mesajlaşma uygulaması, IVR ve çağrı merkezi uygulaması aynı üreticinin ürünü olacaktır.</w:t>
      </w:r>
    </w:p>
    <w:p w14:paraId="69EEE40B"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Sistemin yazılım yedeği alınabilmeli ve bu yedekten geri kurulabilmelidir.</w:t>
      </w:r>
    </w:p>
    <w:p w14:paraId="0CAF63CC"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Sistemin yazılım yedeği istendiği an yada önceden belirlenmiş zaman aralıklarında otomatik olarak alınabilmelidir.</w:t>
      </w:r>
    </w:p>
    <w:p w14:paraId="3F944EDE"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Uzak ofislerin merkezle bağlantısının kopması halinde, bu lokasyondaki bütün cihazlar çalışmalarına devam edebilmelidir. İç ve dış arama yapmaya devam etmelidir. Bunun nasıl sağlandığı detaylı olarak açıklanmalıdır.</w:t>
      </w:r>
    </w:p>
    <w:p w14:paraId="37A2789C" w14:textId="5243F7DF" w:rsidR="007476A6" w:rsidRPr="008375F1" w:rsidRDefault="00733AA4" w:rsidP="007476A6">
      <w:pPr>
        <w:pStyle w:val="Heading3"/>
        <w:numPr>
          <w:ilvl w:val="2"/>
          <w:numId w:val="2"/>
        </w:numPr>
        <w:suppressAutoHyphens/>
        <w:spacing w:line="360" w:lineRule="auto"/>
        <w:contextualSpacing/>
        <w:jc w:val="both"/>
        <w:rPr>
          <w:b w:val="0"/>
          <w:color w:val="auto"/>
          <w:szCs w:val="24"/>
        </w:rPr>
      </w:pPr>
      <w:r>
        <w:rPr>
          <w:b w:val="0"/>
          <w:szCs w:val="24"/>
        </w:rPr>
        <w:t xml:space="preserve">En az </w:t>
      </w:r>
      <w:r w:rsidR="000F5CF5">
        <w:rPr>
          <w:b w:val="0"/>
          <w:szCs w:val="24"/>
        </w:rPr>
        <w:t>4</w:t>
      </w:r>
      <w:r w:rsidR="007476A6">
        <w:rPr>
          <w:b w:val="0"/>
          <w:szCs w:val="24"/>
        </w:rPr>
        <w:t>00</w:t>
      </w:r>
      <w:r w:rsidR="007476A6" w:rsidRPr="008375F1">
        <w:rPr>
          <w:b w:val="0"/>
          <w:szCs w:val="24"/>
        </w:rPr>
        <w:t xml:space="preserve"> adet abone için anında mesajlaşma uygulaması teklif edilmelidir. Uygulama üzerinden kullanıcılar aboneler varlık durumlarını (presence) takip edebilmelidir. Uygulama LDAP veya Active Directory ile entegre olabilmelidir. Kurumsal rehbere erişimi olabilmelidir. </w:t>
      </w:r>
      <w:r>
        <w:rPr>
          <w:b w:val="0"/>
          <w:szCs w:val="24"/>
        </w:rPr>
        <w:t xml:space="preserve">Lisans </w:t>
      </w:r>
    </w:p>
    <w:p w14:paraId="6EF9C9F7" w14:textId="6A4CF784" w:rsidR="007476A6" w:rsidRPr="008375F1" w:rsidRDefault="000F5CF5" w:rsidP="007476A6">
      <w:pPr>
        <w:pStyle w:val="Heading3"/>
        <w:numPr>
          <w:ilvl w:val="2"/>
          <w:numId w:val="2"/>
        </w:numPr>
        <w:suppressAutoHyphens/>
        <w:spacing w:line="360" w:lineRule="auto"/>
        <w:contextualSpacing/>
        <w:jc w:val="both"/>
        <w:rPr>
          <w:b w:val="0"/>
          <w:color w:val="auto"/>
          <w:szCs w:val="24"/>
        </w:rPr>
      </w:pPr>
      <w:r>
        <w:rPr>
          <w:b w:val="0"/>
          <w:szCs w:val="24"/>
        </w:rPr>
        <w:t>4</w:t>
      </w:r>
      <w:r w:rsidR="007476A6">
        <w:rPr>
          <w:b w:val="0"/>
          <w:szCs w:val="24"/>
        </w:rPr>
        <w:t>00</w:t>
      </w:r>
      <w:r w:rsidR="007476A6" w:rsidRPr="008375F1">
        <w:rPr>
          <w:b w:val="0"/>
          <w:szCs w:val="24"/>
        </w:rPr>
        <w:t xml:space="preserve"> adet abone için </w:t>
      </w:r>
      <w:r w:rsidR="007476A6">
        <w:rPr>
          <w:b w:val="0"/>
          <w:szCs w:val="24"/>
        </w:rPr>
        <w:t>lisans teklif edilmelidir</w:t>
      </w:r>
      <w:r w:rsidR="007476A6" w:rsidRPr="008375F1">
        <w:rPr>
          <w:b w:val="0"/>
          <w:szCs w:val="24"/>
        </w:rPr>
        <w:t xml:space="preserve">. </w:t>
      </w:r>
    </w:p>
    <w:p w14:paraId="7FC60C00"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Sistem güncellemeleri sırasında sistemin çalışması kesintiye uğramamalıdır.</w:t>
      </w:r>
    </w:p>
    <w:p w14:paraId="6BC76531"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lastRenderedPageBreak/>
        <w:t>Sistem güncellemesi çalışan serverlar üzerinde farklı bir partition</w:t>
      </w:r>
      <w:r>
        <w:rPr>
          <w:b w:val="0"/>
          <w:szCs w:val="24"/>
        </w:rPr>
        <w:t>/kısım</w:t>
      </w:r>
      <w:r w:rsidRPr="008375F1">
        <w:rPr>
          <w:b w:val="0"/>
          <w:szCs w:val="24"/>
        </w:rPr>
        <w:t xml:space="preserve"> üzerine yapılmalı ve gerekmesi durumunda bir önceki versiyona her hangi bir yükleme yapmaksızın geçilebilmelidir.</w:t>
      </w:r>
    </w:p>
    <w:p w14:paraId="5B81F91E"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Çağrı yönetim yazılımı</w:t>
      </w:r>
      <w:r>
        <w:rPr>
          <w:b w:val="0"/>
          <w:szCs w:val="24"/>
        </w:rPr>
        <w:t xml:space="preserve"> sanal appliance olmayacak ise</w:t>
      </w:r>
      <w:r w:rsidRPr="008375F1">
        <w:rPr>
          <w:b w:val="0"/>
          <w:szCs w:val="24"/>
        </w:rPr>
        <w:t xml:space="preserve"> donanımlarında CPU, harddisk ve güçkaynağı yedekli olacaktır.</w:t>
      </w:r>
    </w:p>
    <w:p w14:paraId="243ED887"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Merkezi çağrı işleme yapısını lokasyon bağımsız olarak WAN üzerinden de yedekli çalışabilmelidir.</w:t>
      </w:r>
    </w:p>
    <w:p w14:paraId="1A058AB6"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Telefon setlerinin kullanıcı arayüzü Türkçe olmalıdır.</w:t>
      </w:r>
    </w:p>
    <w:p w14:paraId="61A72F86" w14:textId="637096E0"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 xml:space="preserve">Bu ihale kapsaminda teklif edilecek bütün donanımlar için 3 yıllık süre için, hafta içi çalışma saatleri içinde bildirilmesi halinde, ertesi iş günü temin edilecek şekilde yedek parça sağlama garantisi </w:t>
      </w:r>
      <w:r w:rsidR="00733AA4">
        <w:rPr>
          <w:b w:val="0"/>
          <w:szCs w:val="24"/>
        </w:rPr>
        <w:t xml:space="preserve">taahhütname ile </w:t>
      </w:r>
      <w:r w:rsidRPr="008375F1">
        <w:rPr>
          <w:b w:val="0"/>
          <w:szCs w:val="24"/>
        </w:rPr>
        <w:t xml:space="preserve">verilecektir. </w:t>
      </w:r>
    </w:p>
    <w:p w14:paraId="65D7057D"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 xml:space="preserve">Bu ihale kapsamında teklif edilecek Çağrı kontrol Sistemi için 3 yıllık bir süre için ücretsiz olarak minör (fix, patch vb.) ve majör (bir üst sürüme geçiş gibi) güncellemeler yapılabilecektir. Bunun için gerekli tüm lisanslar teklife dahil edilecektir. </w:t>
      </w:r>
    </w:p>
    <w:p w14:paraId="04FA7623"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Bunun için ihale kapsamında alınacak olan Sanal sunucular kullanılacak</w:t>
      </w:r>
      <w:r>
        <w:rPr>
          <w:b w:val="0"/>
          <w:szCs w:val="24"/>
        </w:rPr>
        <w:t xml:space="preserve"> ise</w:t>
      </w:r>
      <w:r w:rsidRPr="008375F1">
        <w:rPr>
          <w:b w:val="0"/>
          <w:szCs w:val="24"/>
        </w:rPr>
        <w:t xml:space="preserve"> bu sunucular için gereken lisanslarda teklife dahil edilecektir.</w:t>
      </w:r>
    </w:p>
    <w:p w14:paraId="1792DB82" w14:textId="77777777" w:rsidR="007476A6" w:rsidRPr="00D52CDC" w:rsidRDefault="007476A6" w:rsidP="007476A6">
      <w:pPr>
        <w:pStyle w:val="Heading3"/>
        <w:numPr>
          <w:ilvl w:val="2"/>
          <w:numId w:val="2"/>
        </w:numPr>
        <w:suppressAutoHyphens/>
        <w:spacing w:line="360" w:lineRule="auto"/>
        <w:contextualSpacing/>
        <w:jc w:val="both"/>
        <w:rPr>
          <w:b w:val="0"/>
          <w:color w:val="auto"/>
          <w:szCs w:val="24"/>
          <w:highlight w:val="yellow"/>
        </w:rPr>
      </w:pPr>
      <w:r w:rsidRPr="00D52CDC">
        <w:rPr>
          <w:b w:val="0"/>
          <w:szCs w:val="24"/>
          <w:highlight w:val="yellow"/>
        </w:rPr>
        <w:t xml:space="preserve">IP Çağrı Kontrol Sistemi için ayni marka en az 2 adet ve birbiriyle aynı özelliklerde yedekli sunucular teklife eklenecektir. </w:t>
      </w:r>
    </w:p>
    <w:p w14:paraId="77FBC5F1" w14:textId="77777777" w:rsidR="007476A6" w:rsidRPr="00D52CDC" w:rsidRDefault="007476A6" w:rsidP="007476A6">
      <w:pPr>
        <w:pStyle w:val="Heading3"/>
        <w:numPr>
          <w:ilvl w:val="2"/>
          <w:numId w:val="2"/>
        </w:numPr>
        <w:suppressAutoHyphens/>
        <w:spacing w:line="360" w:lineRule="auto"/>
        <w:contextualSpacing/>
        <w:jc w:val="both"/>
        <w:rPr>
          <w:b w:val="0"/>
          <w:color w:val="auto"/>
          <w:szCs w:val="24"/>
          <w:highlight w:val="yellow"/>
        </w:rPr>
      </w:pPr>
      <w:r w:rsidRPr="00D52CDC">
        <w:rPr>
          <w:b w:val="0"/>
          <w:szCs w:val="24"/>
          <w:highlight w:val="yellow"/>
        </w:rPr>
        <w:t>IP Çağrı Kontrol Sistemi için teklif edilecek sunucuların asgari teknik özellikleri şunlardır:</w:t>
      </w:r>
    </w:p>
    <w:p w14:paraId="10E5A5D7" w14:textId="77777777" w:rsidR="007476A6" w:rsidRPr="00D52CDC" w:rsidRDefault="007476A6" w:rsidP="007476A6">
      <w:pPr>
        <w:pStyle w:val="Heading3"/>
        <w:numPr>
          <w:ilvl w:val="2"/>
          <w:numId w:val="2"/>
        </w:numPr>
        <w:suppressAutoHyphens/>
        <w:spacing w:line="360" w:lineRule="auto"/>
        <w:contextualSpacing/>
        <w:jc w:val="both"/>
        <w:rPr>
          <w:b w:val="0"/>
          <w:color w:val="auto"/>
          <w:szCs w:val="24"/>
          <w:highlight w:val="yellow"/>
        </w:rPr>
      </w:pPr>
      <w:r w:rsidRPr="00D52CDC">
        <w:rPr>
          <w:b w:val="0"/>
          <w:szCs w:val="24"/>
          <w:highlight w:val="yellow"/>
        </w:rPr>
        <w:t xml:space="preserve">Cihaz üzerinde en az 2.8 GHz hızında en az 4 çekirdekli işlemci ailesinin duyurduğu en son nesil en az 2 adet işlemci bulunacaktır. </w:t>
      </w:r>
    </w:p>
    <w:p w14:paraId="5517E32D" w14:textId="77777777" w:rsidR="007476A6" w:rsidRPr="00D52CDC" w:rsidRDefault="007476A6" w:rsidP="007476A6">
      <w:pPr>
        <w:pStyle w:val="Heading3"/>
        <w:numPr>
          <w:ilvl w:val="2"/>
          <w:numId w:val="2"/>
        </w:numPr>
        <w:suppressAutoHyphens/>
        <w:spacing w:line="360" w:lineRule="auto"/>
        <w:contextualSpacing/>
        <w:jc w:val="both"/>
        <w:rPr>
          <w:b w:val="0"/>
          <w:color w:val="auto"/>
          <w:szCs w:val="24"/>
          <w:highlight w:val="yellow"/>
        </w:rPr>
      </w:pPr>
      <w:r w:rsidRPr="00D52CDC">
        <w:rPr>
          <w:b w:val="0"/>
          <w:szCs w:val="24"/>
          <w:highlight w:val="yellow"/>
        </w:rPr>
        <w:t xml:space="preserve">Cihaz üzerinde her biri 32 GB boyutunda toplamda en az 64 GB RAM’a sahip olacaktır. </w:t>
      </w:r>
    </w:p>
    <w:p w14:paraId="1073066C" w14:textId="77777777" w:rsidR="007476A6" w:rsidRPr="00D52CDC" w:rsidRDefault="007476A6" w:rsidP="007476A6">
      <w:pPr>
        <w:pStyle w:val="Heading3"/>
        <w:numPr>
          <w:ilvl w:val="2"/>
          <w:numId w:val="2"/>
        </w:numPr>
        <w:suppressAutoHyphens/>
        <w:spacing w:line="360" w:lineRule="auto"/>
        <w:contextualSpacing/>
        <w:jc w:val="both"/>
        <w:rPr>
          <w:b w:val="0"/>
          <w:szCs w:val="24"/>
          <w:highlight w:val="yellow"/>
        </w:rPr>
      </w:pPr>
      <w:r w:rsidRPr="00D52CDC">
        <w:rPr>
          <w:b w:val="0"/>
          <w:szCs w:val="24"/>
          <w:highlight w:val="yellow"/>
        </w:rPr>
        <w:t xml:space="preserve">Cihaz en az 3 adet en az 1800 GB enterprise ssd disk ile teklif edilecektir. Diskler hot-swappable olacaktır. </w:t>
      </w:r>
    </w:p>
    <w:p w14:paraId="27CA253E" w14:textId="77777777" w:rsidR="007476A6" w:rsidRPr="00D52CDC" w:rsidRDefault="007476A6" w:rsidP="007476A6">
      <w:pPr>
        <w:pStyle w:val="Heading3"/>
        <w:numPr>
          <w:ilvl w:val="2"/>
          <w:numId w:val="2"/>
        </w:numPr>
        <w:suppressAutoHyphens/>
        <w:spacing w:line="360" w:lineRule="auto"/>
        <w:contextualSpacing/>
        <w:jc w:val="both"/>
        <w:rPr>
          <w:highlight w:val="yellow"/>
        </w:rPr>
      </w:pPr>
      <w:r w:rsidRPr="00D52CDC">
        <w:rPr>
          <w:highlight w:val="yellow"/>
        </w:rPr>
        <w:t>Cihaz üzerinde en az 2 adet en az 1600 W power supply bulunmalıdır.</w:t>
      </w:r>
    </w:p>
    <w:p w14:paraId="1103845B"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 xml:space="preserve">IP Çağrı Kontrol Sistemi yedekli yapıda çalışacak şekilde teklif edilmelidir. </w:t>
      </w:r>
      <w:r w:rsidRPr="008375F1">
        <w:rPr>
          <w:b w:val="0"/>
          <w:szCs w:val="24"/>
          <w:lang w:val="de-DE"/>
        </w:rPr>
        <w:t xml:space="preserve">IP Çağrı Kontrol Sistemi’nde aktif çağrı yöneticisinin devre dışı kalması durumunda, aktif görüşmeler kesinti olmadan devam edecektir. </w:t>
      </w:r>
    </w:p>
    <w:p w14:paraId="4EF95FD0"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lang w:val="de-DE"/>
        </w:rPr>
        <w:lastRenderedPageBreak/>
        <w:t xml:space="preserve">Kurum tarafından istenmesi halinde merkezdeki çağrı kontrol sisteminin yedeği farklı lokasyonlara da taşınabilmelidir. </w:t>
      </w:r>
      <w:r w:rsidRPr="008375F1">
        <w:rPr>
          <w:b w:val="0"/>
          <w:szCs w:val="24"/>
        </w:rPr>
        <w:t xml:space="preserve">Bunun için bir ilave bir donanım veya yazılım gerekmeyecektir. </w:t>
      </w:r>
    </w:p>
    <w:p w14:paraId="4FDD96B6"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 xml:space="preserve">Teklif edilecek Çağrı Kontrol Sistemi IP tabanlı olacaktır. </w:t>
      </w:r>
    </w:p>
    <w:p w14:paraId="02EBB065"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 xml:space="preserve">Çağrı Kontrol Sistemi, analog, IP telefon, video telefon ve kurum dışından (Telekom veya mobil operatör) kullanıcıların birbirlerini arayabilmelerini ve aynı konferans içerisinde yer alabilmelerini desteklemelidir. </w:t>
      </w:r>
    </w:p>
    <w:p w14:paraId="26DAB1DD"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 xml:space="preserve">IP servis kalitesi parametreleri – QoS (802.1p/Q, RSVP, Call Admision Control - Data hattı dolu iken çağrının farklı şekilde, örneğin PSTN üzerinden yönlendirilmesini sağlayan sistem) bulunmalıdır.  </w:t>
      </w:r>
    </w:p>
    <w:p w14:paraId="2EE63458" w14:textId="77777777" w:rsidR="007476A6" w:rsidRPr="0059461B" w:rsidRDefault="007476A6" w:rsidP="007476A6">
      <w:pPr>
        <w:pStyle w:val="Heading3"/>
        <w:numPr>
          <w:ilvl w:val="2"/>
          <w:numId w:val="2"/>
        </w:numPr>
        <w:suppressAutoHyphens/>
        <w:spacing w:line="360" w:lineRule="auto"/>
        <w:contextualSpacing/>
        <w:jc w:val="both"/>
        <w:rPr>
          <w:b w:val="0"/>
          <w:color w:val="auto"/>
          <w:szCs w:val="24"/>
        </w:rPr>
      </w:pPr>
      <w:r>
        <w:rPr>
          <w:b w:val="0"/>
          <w:szCs w:val="24"/>
        </w:rPr>
        <w:t xml:space="preserve">IP </w:t>
      </w:r>
      <w:r w:rsidRPr="008375F1">
        <w:rPr>
          <w:b w:val="0"/>
          <w:szCs w:val="24"/>
        </w:rPr>
        <w:t xml:space="preserve">Telefon setleri üzerinde </w:t>
      </w:r>
      <w:r>
        <w:rPr>
          <w:b w:val="0"/>
          <w:szCs w:val="24"/>
        </w:rPr>
        <w:t>harici ve dahili aramalar için farklı ses tonu tanımlanabilmelidir</w:t>
      </w:r>
      <w:r w:rsidRPr="0059461B">
        <w:rPr>
          <w:b w:val="0"/>
          <w:szCs w:val="24"/>
        </w:rPr>
        <w:t>.</w:t>
      </w:r>
    </w:p>
    <w:p w14:paraId="5072E245"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Teklif edilen sistem, maksimum kapasitesine artırılmak istendiğinde yapılmış olan yatırım atıl duruma düşürülmeden kapasite yükseltilmesi yapılabilmelidir.</w:t>
      </w:r>
    </w:p>
    <w:p w14:paraId="625F43C9" w14:textId="2E5D6D39" w:rsidR="007476A6" w:rsidRPr="0059461B" w:rsidRDefault="007476A6" w:rsidP="007476A6">
      <w:pPr>
        <w:pStyle w:val="Heading3"/>
        <w:numPr>
          <w:ilvl w:val="2"/>
          <w:numId w:val="6"/>
        </w:numPr>
        <w:suppressAutoHyphens/>
        <w:spacing w:line="360" w:lineRule="auto"/>
        <w:contextualSpacing/>
        <w:jc w:val="both"/>
        <w:rPr>
          <w:b w:val="0"/>
          <w:color w:val="auto"/>
          <w:szCs w:val="24"/>
        </w:rPr>
      </w:pPr>
      <w:r w:rsidRPr="008375F1">
        <w:rPr>
          <w:b w:val="0"/>
          <w:szCs w:val="24"/>
        </w:rPr>
        <w:t xml:space="preserve">Teklif edilecek Çağrı Kontrol Sistemi, en az </w:t>
      </w:r>
      <w:r w:rsidR="00573DF3">
        <w:rPr>
          <w:b w:val="0"/>
          <w:szCs w:val="24"/>
        </w:rPr>
        <w:t>10</w:t>
      </w:r>
      <w:r w:rsidRPr="008375F1">
        <w:rPr>
          <w:b w:val="0"/>
          <w:szCs w:val="24"/>
        </w:rPr>
        <w:t>.000 (</w:t>
      </w:r>
      <w:r w:rsidR="00573DF3">
        <w:rPr>
          <w:b w:val="0"/>
          <w:szCs w:val="24"/>
        </w:rPr>
        <w:t xml:space="preserve"> on</w:t>
      </w:r>
      <w:r w:rsidR="00D52CDC">
        <w:rPr>
          <w:b w:val="0"/>
          <w:szCs w:val="24"/>
        </w:rPr>
        <w:t xml:space="preserve"> </w:t>
      </w:r>
      <w:r w:rsidRPr="008375F1">
        <w:rPr>
          <w:b w:val="0"/>
          <w:szCs w:val="24"/>
        </w:rPr>
        <w:t>bin) IP telefona kadar herhangi bir eklenti veya ürün değişimi yapmadan yalnızca lisans ilavesiyle arttırılabilmelidir. Bu telefonlar SI</w:t>
      </w:r>
      <w:r w:rsidR="00D52CDC">
        <w:rPr>
          <w:b w:val="0"/>
          <w:szCs w:val="24"/>
        </w:rPr>
        <w:t>P tabanlı ola</w:t>
      </w:r>
      <w:r w:rsidR="000F5CF5">
        <w:rPr>
          <w:b w:val="0"/>
          <w:szCs w:val="24"/>
        </w:rPr>
        <w:t>caktır</w:t>
      </w:r>
      <w:r w:rsidR="00D52CDC">
        <w:rPr>
          <w:b w:val="0"/>
          <w:szCs w:val="24"/>
        </w:rPr>
        <w:t xml:space="preserve">. Teklif </w:t>
      </w:r>
      <w:r>
        <w:rPr>
          <w:b w:val="0"/>
          <w:szCs w:val="24"/>
        </w:rPr>
        <w:t>edilen santral sistemi yine bu ihale de teklif edilen telefon modelin</w:t>
      </w:r>
      <w:r w:rsidR="000F5CF5">
        <w:rPr>
          <w:b w:val="0"/>
          <w:szCs w:val="24"/>
        </w:rPr>
        <w:t>i destekleyen lisans ile en az 4</w:t>
      </w:r>
      <w:r>
        <w:rPr>
          <w:b w:val="0"/>
          <w:szCs w:val="24"/>
        </w:rPr>
        <w:t>00 adet lisansla teklif edilmelidir</w:t>
      </w:r>
      <w:r w:rsidRPr="008375F1">
        <w:rPr>
          <w:b w:val="0"/>
          <w:szCs w:val="24"/>
        </w:rPr>
        <w:t>.</w:t>
      </w:r>
      <w:r>
        <w:rPr>
          <w:b w:val="0"/>
          <w:szCs w:val="24"/>
        </w:rPr>
        <w:t xml:space="preserve"> </w:t>
      </w:r>
      <w:r w:rsidRPr="00605F75">
        <w:rPr>
          <w:b w:val="0"/>
          <w:szCs w:val="24"/>
        </w:rPr>
        <w:t>Bu lisans ile bir kullanıcıya teklif edilen IP telefon uç sistemi yanında 1 adet daha mobil uygulama (iOS softphone, Android softphone, Windows/MAC softphone) tanımlanabilecektir. Böylece o kullanıcı arandığında ona bağlı IP telefon çalarken o kullanıcıya tanımlanan diğer mobil uygulama da aynı anda çalabilecektir.</w:t>
      </w:r>
    </w:p>
    <w:p w14:paraId="7BB8643C"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 xml:space="preserve">Çağrı Kontrol Sistemi santral operatörünün kullanabileceği PC tabanlı bir operatör konsolu uygulaması destekleyebilmelidir.  </w:t>
      </w:r>
    </w:p>
    <w:p w14:paraId="6BEA596A"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Sistem, abonenin yer değiştirmesi durumunda herhangi bir telefona oturum açılarak abonenin kendi ayarlarının, oturum açtığı telefona yüklenmesi özelliğini desteklemelidir.</w:t>
      </w:r>
    </w:p>
    <w:p w14:paraId="18752F05"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Çağrı Kontrol Sistemine bağlı İP telefon cihazları arasındaki ses trafiği AES</w:t>
      </w:r>
      <w:r>
        <w:rPr>
          <w:b w:val="0"/>
          <w:szCs w:val="24"/>
        </w:rPr>
        <w:t>-256</w:t>
      </w:r>
      <w:r w:rsidRPr="008375F1">
        <w:rPr>
          <w:b w:val="0"/>
          <w:szCs w:val="24"/>
        </w:rPr>
        <w:t xml:space="preserve"> standartlarını destekleyecektir. İhale kapsamında bütün telefonların kriptolu konuşabilmesi için her türlü lisans ve donanım teklife dahil edilecektir. </w:t>
      </w:r>
    </w:p>
    <w:p w14:paraId="6299A1DD"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lastRenderedPageBreak/>
        <w:t>Sistem güncellemeleri sırasında sistemin çalışması kesintiye uğramamalıdır.</w:t>
      </w:r>
    </w:p>
    <w:p w14:paraId="3AE38D54" w14:textId="30B08D95" w:rsidR="007476A6" w:rsidRPr="008375F1" w:rsidRDefault="000F5CF5" w:rsidP="007476A6">
      <w:pPr>
        <w:pStyle w:val="Heading3"/>
        <w:numPr>
          <w:ilvl w:val="2"/>
          <w:numId w:val="2"/>
        </w:numPr>
        <w:suppressAutoHyphens/>
        <w:spacing w:line="360" w:lineRule="auto"/>
        <w:contextualSpacing/>
        <w:jc w:val="both"/>
        <w:rPr>
          <w:b w:val="0"/>
          <w:color w:val="auto"/>
          <w:szCs w:val="24"/>
        </w:rPr>
      </w:pPr>
      <w:r>
        <w:rPr>
          <w:b w:val="0"/>
          <w:szCs w:val="24"/>
        </w:rPr>
        <w:t xml:space="preserve">Teklif edilecek mobil uygulamalar, İnternet üzerinden </w:t>
      </w:r>
      <w:r w:rsidR="007476A6" w:rsidRPr="008375F1">
        <w:rPr>
          <w:b w:val="0"/>
          <w:szCs w:val="24"/>
        </w:rPr>
        <w:t xml:space="preserve">merkezdeki yedekli Çağrı Kontrol Sistemine kayıt olacak ve onun üzerinden işaretleşmesini yapacaktır. </w:t>
      </w:r>
    </w:p>
    <w:p w14:paraId="46B19486"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noProof/>
          <w:szCs w:val="24"/>
        </w:rPr>
        <w:t>Çağrı Kontrol Sistemi kendi üzerinde bir noktadan-noktaya video çözümü barındırmalıdır. Bunun için ilave video MCU cihazlarına ihtiyaç olmamalıdır. Bu özellik için ayrı bir lisans isteniyorsa daha sonradan sadece lisans arttirimi ile eklenebilmelidir.</w:t>
      </w:r>
    </w:p>
    <w:p w14:paraId="259BBDAF" w14:textId="32CB1C3D"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 xml:space="preserve">H.323 ve SIP trunking </w:t>
      </w:r>
      <w:r w:rsidR="00573DF3">
        <w:rPr>
          <w:b w:val="0"/>
          <w:szCs w:val="24"/>
        </w:rPr>
        <w:t>protokollerini desteklemelidir.</w:t>
      </w:r>
    </w:p>
    <w:p w14:paraId="62C8B6B8"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 xml:space="preserve">Çağrı Kontrol Sistemi ilave donanım gerektirmeden SIP protokolünü destekleyen IP Telefonları desteklemelidir. </w:t>
      </w:r>
    </w:p>
    <w:p w14:paraId="49168A02" w14:textId="07C37DE6"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lang w:val="de-DE"/>
        </w:rPr>
        <w:t xml:space="preserve">H.323 </w:t>
      </w:r>
      <w:r w:rsidR="00573DF3">
        <w:rPr>
          <w:b w:val="0"/>
          <w:szCs w:val="24"/>
          <w:lang w:val="de-DE"/>
        </w:rPr>
        <w:t>protokolü için istemciler</w:t>
      </w:r>
      <w:r w:rsidRPr="008375F1">
        <w:rPr>
          <w:b w:val="0"/>
          <w:szCs w:val="24"/>
          <w:lang w:val="de-DE"/>
        </w:rPr>
        <w:t>, harici bir H.323 gatekeeper kullanmadan doğrudan Çağrı Kontrol Sistemine bağlanabilmelidir.</w:t>
      </w:r>
    </w:p>
    <w:p w14:paraId="00B94E6A" w14:textId="77777777" w:rsidR="007476A6" w:rsidRPr="008375F1" w:rsidRDefault="007476A6" w:rsidP="007476A6">
      <w:pPr>
        <w:pStyle w:val="Heading3"/>
        <w:numPr>
          <w:ilvl w:val="2"/>
          <w:numId w:val="2"/>
        </w:numPr>
        <w:suppressAutoHyphens/>
        <w:spacing w:line="360" w:lineRule="auto"/>
        <w:contextualSpacing/>
        <w:jc w:val="both"/>
        <w:rPr>
          <w:b w:val="0"/>
          <w:szCs w:val="24"/>
          <w:lang w:val="de-DE"/>
        </w:rPr>
      </w:pPr>
      <w:r w:rsidRPr="008375F1">
        <w:rPr>
          <w:b w:val="0"/>
          <w:szCs w:val="24"/>
          <w:lang w:val="de-DE"/>
        </w:rPr>
        <w:t>Çağrı yöneticisi aşağıdaki standart ses codec’lerinin tamamını desteklemelidir.</w:t>
      </w:r>
    </w:p>
    <w:p w14:paraId="6001EA42" w14:textId="77777777" w:rsidR="007476A6" w:rsidRPr="008375F1" w:rsidRDefault="007476A6" w:rsidP="007476A6">
      <w:pPr>
        <w:pStyle w:val="ListParagraph"/>
        <w:numPr>
          <w:ilvl w:val="0"/>
          <w:numId w:val="3"/>
        </w:numPr>
        <w:tabs>
          <w:tab w:val="left" w:pos="360"/>
        </w:tabs>
        <w:spacing w:after="0" w:line="360" w:lineRule="auto"/>
        <w:rPr>
          <w:rFonts w:ascii="Arial" w:hAnsi="Arial" w:cs="Arial"/>
          <w:sz w:val="24"/>
          <w:szCs w:val="24"/>
        </w:rPr>
      </w:pPr>
      <w:r w:rsidRPr="008375F1">
        <w:rPr>
          <w:rFonts w:ascii="Arial" w:hAnsi="Arial" w:cs="Arial"/>
          <w:sz w:val="24"/>
          <w:szCs w:val="24"/>
        </w:rPr>
        <w:t>G711 a-law</w:t>
      </w:r>
    </w:p>
    <w:p w14:paraId="4484D732" w14:textId="77777777" w:rsidR="007476A6" w:rsidRPr="008375F1" w:rsidRDefault="007476A6" w:rsidP="007476A6">
      <w:pPr>
        <w:pStyle w:val="ListParagraph"/>
        <w:numPr>
          <w:ilvl w:val="0"/>
          <w:numId w:val="3"/>
        </w:numPr>
        <w:tabs>
          <w:tab w:val="left" w:pos="360"/>
        </w:tabs>
        <w:spacing w:after="0" w:line="360" w:lineRule="auto"/>
        <w:rPr>
          <w:rFonts w:ascii="Arial" w:hAnsi="Arial" w:cs="Arial"/>
          <w:sz w:val="24"/>
          <w:szCs w:val="24"/>
        </w:rPr>
      </w:pPr>
      <w:r w:rsidRPr="008375F1">
        <w:rPr>
          <w:rFonts w:ascii="Arial" w:hAnsi="Arial" w:cs="Arial"/>
          <w:sz w:val="24"/>
          <w:szCs w:val="24"/>
        </w:rPr>
        <w:t>G711 u-law</w:t>
      </w:r>
    </w:p>
    <w:p w14:paraId="374069B6" w14:textId="77777777" w:rsidR="007476A6" w:rsidRDefault="007476A6" w:rsidP="007476A6">
      <w:pPr>
        <w:pStyle w:val="ListParagraph"/>
        <w:numPr>
          <w:ilvl w:val="0"/>
          <w:numId w:val="3"/>
        </w:numPr>
        <w:tabs>
          <w:tab w:val="left" w:pos="360"/>
          <w:tab w:val="left" w:pos="1080"/>
        </w:tabs>
        <w:spacing w:after="0" w:line="360" w:lineRule="auto"/>
        <w:rPr>
          <w:rFonts w:ascii="Arial" w:hAnsi="Arial" w:cs="Arial"/>
          <w:sz w:val="24"/>
          <w:szCs w:val="24"/>
        </w:rPr>
      </w:pPr>
      <w:r w:rsidRPr="008375F1">
        <w:rPr>
          <w:rFonts w:ascii="Arial" w:hAnsi="Arial" w:cs="Arial"/>
          <w:sz w:val="24"/>
          <w:szCs w:val="24"/>
        </w:rPr>
        <w:t>G729 ab</w:t>
      </w:r>
    </w:p>
    <w:p w14:paraId="3D244F12" w14:textId="77777777" w:rsidR="007476A6" w:rsidRPr="008375F1" w:rsidRDefault="007476A6" w:rsidP="007476A6">
      <w:pPr>
        <w:pStyle w:val="ListParagraph"/>
        <w:numPr>
          <w:ilvl w:val="0"/>
          <w:numId w:val="3"/>
        </w:numPr>
        <w:tabs>
          <w:tab w:val="left" w:pos="360"/>
          <w:tab w:val="left" w:pos="1080"/>
        </w:tabs>
        <w:spacing w:after="0" w:line="360" w:lineRule="auto"/>
        <w:rPr>
          <w:rFonts w:ascii="Arial" w:hAnsi="Arial" w:cs="Arial"/>
          <w:sz w:val="24"/>
          <w:szCs w:val="24"/>
        </w:rPr>
      </w:pPr>
      <w:r w:rsidRPr="008375F1">
        <w:rPr>
          <w:rFonts w:ascii="Arial" w:hAnsi="Arial" w:cs="Arial"/>
          <w:sz w:val="24"/>
          <w:szCs w:val="24"/>
        </w:rPr>
        <w:t>G722</w:t>
      </w:r>
    </w:p>
    <w:p w14:paraId="34FA4B38" w14:textId="77777777" w:rsidR="007476A6" w:rsidRPr="008375F1" w:rsidRDefault="007476A6" w:rsidP="007476A6">
      <w:pPr>
        <w:pStyle w:val="Heading3"/>
        <w:numPr>
          <w:ilvl w:val="2"/>
          <w:numId w:val="2"/>
        </w:numPr>
        <w:suppressAutoHyphens/>
        <w:spacing w:line="360" w:lineRule="auto"/>
        <w:contextualSpacing/>
        <w:jc w:val="both"/>
        <w:rPr>
          <w:b w:val="0"/>
          <w:szCs w:val="24"/>
        </w:rPr>
      </w:pPr>
      <w:r w:rsidRPr="008375F1">
        <w:rPr>
          <w:b w:val="0"/>
          <w:szCs w:val="24"/>
        </w:rPr>
        <w:t>Çağrı yöneticisi aşağıdaki video codec’lerinin tamamını desteklemelidir.</w:t>
      </w:r>
    </w:p>
    <w:p w14:paraId="0124697B" w14:textId="77777777" w:rsidR="007476A6" w:rsidRPr="008375F1" w:rsidRDefault="007476A6" w:rsidP="007476A6">
      <w:pPr>
        <w:pStyle w:val="ListParagraph"/>
        <w:numPr>
          <w:ilvl w:val="0"/>
          <w:numId w:val="4"/>
        </w:numPr>
        <w:tabs>
          <w:tab w:val="left" w:pos="360"/>
          <w:tab w:val="left" w:pos="1080"/>
        </w:tabs>
        <w:spacing w:after="0" w:line="360" w:lineRule="auto"/>
        <w:rPr>
          <w:rFonts w:ascii="Arial" w:hAnsi="Arial" w:cs="Arial"/>
          <w:sz w:val="24"/>
          <w:szCs w:val="24"/>
        </w:rPr>
      </w:pPr>
      <w:r w:rsidRPr="008375F1">
        <w:rPr>
          <w:rFonts w:ascii="Arial" w:hAnsi="Arial" w:cs="Arial"/>
          <w:sz w:val="24"/>
          <w:szCs w:val="24"/>
        </w:rPr>
        <w:t>H264</w:t>
      </w:r>
    </w:p>
    <w:p w14:paraId="6CEF47C2" w14:textId="77777777" w:rsidR="007476A6" w:rsidRPr="008375F1" w:rsidRDefault="007476A6" w:rsidP="007476A6">
      <w:pPr>
        <w:pStyle w:val="Heading3"/>
        <w:numPr>
          <w:ilvl w:val="2"/>
          <w:numId w:val="2"/>
        </w:numPr>
        <w:suppressAutoHyphens/>
        <w:spacing w:line="360" w:lineRule="auto"/>
        <w:contextualSpacing/>
        <w:jc w:val="both"/>
        <w:rPr>
          <w:b w:val="0"/>
          <w:szCs w:val="24"/>
        </w:rPr>
      </w:pPr>
      <w:r w:rsidRPr="008375F1">
        <w:rPr>
          <w:b w:val="0"/>
          <w:szCs w:val="24"/>
        </w:rPr>
        <w:t>Çağrı yöneticisinin fax/modem için aşağıdaki codec’lerin tamamını desteklemelidir.</w:t>
      </w:r>
    </w:p>
    <w:p w14:paraId="32A0C089" w14:textId="77777777" w:rsidR="007476A6" w:rsidRPr="008375F1" w:rsidRDefault="007476A6" w:rsidP="007476A6">
      <w:pPr>
        <w:pStyle w:val="ListParagraph"/>
        <w:numPr>
          <w:ilvl w:val="0"/>
          <w:numId w:val="5"/>
        </w:numPr>
        <w:tabs>
          <w:tab w:val="left" w:pos="360"/>
          <w:tab w:val="left" w:pos="1080"/>
        </w:tabs>
        <w:spacing w:after="0" w:line="360" w:lineRule="auto"/>
        <w:rPr>
          <w:rFonts w:ascii="Arial" w:hAnsi="Arial" w:cs="Arial"/>
          <w:sz w:val="24"/>
          <w:szCs w:val="24"/>
        </w:rPr>
      </w:pPr>
      <w:r w:rsidRPr="008375F1">
        <w:rPr>
          <w:rFonts w:ascii="Arial" w:hAnsi="Arial" w:cs="Arial"/>
          <w:sz w:val="24"/>
          <w:szCs w:val="24"/>
        </w:rPr>
        <w:t>Fax Pass Through</w:t>
      </w:r>
    </w:p>
    <w:p w14:paraId="5C070BBA" w14:textId="77777777" w:rsidR="007476A6" w:rsidRPr="008375F1" w:rsidRDefault="007476A6" w:rsidP="007476A6">
      <w:pPr>
        <w:pStyle w:val="ListParagraph"/>
        <w:numPr>
          <w:ilvl w:val="0"/>
          <w:numId w:val="5"/>
        </w:numPr>
        <w:tabs>
          <w:tab w:val="left" w:pos="360"/>
          <w:tab w:val="left" w:pos="1080"/>
        </w:tabs>
        <w:spacing w:after="0" w:line="360" w:lineRule="auto"/>
        <w:rPr>
          <w:rFonts w:ascii="Arial" w:hAnsi="Arial" w:cs="Arial"/>
          <w:sz w:val="24"/>
          <w:szCs w:val="24"/>
        </w:rPr>
      </w:pPr>
      <w:r w:rsidRPr="008375F1">
        <w:rPr>
          <w:rFonts w:ascii="Arial" w:hAnsi="Arial" w:cs="Arial"/>
          <w:sz w:val="24"/>
          <w:szCs w:val="24"/>
        </w:rPr>
        <w:t>T.38 Fax Relay</w:t>
      </w:r>
    </w:p>
    <w:p w14:paraId="1559D51C" w14:textId="77777777" w:rsidR="007476A6" w:rsidRPr="00363D88" w:rsidRDefault="007476A6" w:rsidP="007476A6">
      <w:pPr>
        <w:pStyle w:val="ListParagraph"/>
        <w:numPr>
          <w:ilvl w:val="0"/>
          <w:numId w:val="5"/>
        </w:numPr>
        <w:tabs>
          <w:tab w:val="left" w:pos="360"/>
          <w:tab w:val="left" w:pos="1080"/>
        </w:tabs>
        <w:spacing w:after="0" w:line="360" w:lineRule="auto"/>
        <w:rPr>
          <w:rFonts w:ascii="Arial" w:hAnsi="Arial" w:cs="Arial"/>
          <w:sz w:val="24"/>
          <w:szCs w:val="24"/>
        </w:rPr>
      </w:pPr>
      <w:r w:rsidRPr="008375F1">
        <w:rPr>
          <w:rFonts w:ascii="Arial" w:hAnsi="Arial" w:cs="Arial"/>
          <w:sz w:val="24"/>
          <w:szCs w:val="24"/>
        </w:rPr>
        <w:t>S</w:t>
      </w:r>
      <w:r w:rsidRPr="00363D88">
        <w:rPr>
          <w:rFonts w:ascii="Arial" w:hAnsi="Arial" w:cs="Arial"/>
          <w:sz w:val="24"/>
          <w:szCs w:val="24"/>
        </w:rPr>
        <w:t>IP T.38</w:t>
      </w:r>
    </w:p>
    <w:p w14:paraId="32515449"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lastRenderedPageBreak/>
        <w:t>İç ve dış aramalarda arayan numara bilgisi ekranlı telefon setleri üzerinde gözükebilmelidir.</w:t>
      </w:r>
    </w:p>
    <w:p w14:paraId="751B4870"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Telefon setleri çağrı yöneticisine otomatik olarak kayıt olup çalışmaya başlayabilmelidir. İstenmesi durumunda bu özellik kapatılabilmelidir.</w:t>
      </w:r>
    </w:p>
    <w:p w14:paraId="32B6DB50"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Çağrı yöneticisi arayüzünde H.323</w:t>
      </w:r>
      <w:r>
        <w:rPr>
          <w:b w:val="0"/>
          <w:szCs w:val="24"/>
        </w:rPr>
        <w:t xml:space="preserve"> ve </w:t>
      </w:r>
      <w:r w:rsidRPr="008375F1">
        <w:rPr>
          <w:b w:val="0"/>
          <w:szCs w:val="24"/>
        </w:rPr>
        <w:t>SIP ses geçitleri tanımlanabilmelidir.</w:t>
      </w:r>
    </w:p>
    <w:p w14:paraId="2C0851D3"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Çözüm sinyalleşme ve medya şifreleme işlemlerinde TLS ve SIP SRTP</w:t>
      </w:r>
      <w:r>
        <w:rPr>
          <w:b w:val="0"/>
          <w:szCs w:val="24"/>
        </w:rPr>
        <w:t xml:space="preserve"> </w:t>
      </w:r>
      <w:hyperlink r:id="rId7" w:history="1">
        <w:r w:rsidRPr="008375F1">
          <w:rPr>
            <w:b w:val="0"/>
            <w:szCs w:val="24"/>
          </w:rPr>
          <w:t>kullanabilmelidir.</w:t>
        </w:r>
        <w:r>
          <w:rPr>
            <w:b w:val="0"/>
            <w:szCs w:val="24"/>
          </w:rPr>
          <w:t xml:space="preserve"> </w:t>
        </w:r>
        <w:r w:rsidRPr="008375F1">
          <w:rPr>
            <w:b w:val="0"/>
            <w:szCs w:val="24"/>
          </w:rPr>
          <w:t>Bu</w:t>
        </w:r>
      </w:hyperlink>
      <w:r w:rsidRPr="008375F1">
        <w:rPr>
          <w:b w:val="0"/>
          <w:szCs w:val="24"/>
        </w:rPr>
        <w:t xml:space="preserve"> işlemler için minimum AES 256 kriptolama desteğine sahip olacaktır.</w:t>
      </w:r>
    </w:p>
    <w:p w14:paraId="5637C340"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 xml:space="preserve">En az SHA-512 ve RSA </w:t>
      </w:r>
      <w:hyperlink r:id="rId8" w:history="1">
        <w:r w:rsidRPr="008375F1">
          <w:rPr>
            <w:b w:val="0"/>
            <w:szCs w:val="24"/>
          </w:rPr>
          <w:t>3072</w:t>
        </w:r>
      </w:hyperlink>
      <w:r w:rsidRPr="008375F1">
        <w:rPr>
          <w:b w:val="0"/>
          <w:szCs w:val="24"/>
        </w:rPr>
        <w:t xml:space="preserve"> bit anahtarlar desteklenmelidir.</w:t>
      </w:r>
    </w:p>
    <w:p w14:paraId="344A3F8C"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Çağrı yöneticisi H.265 video codec desteğine sahip olmalıdır.</w:t>
      </w:r>
    </w:p>
    <w:p w14:paraId="1F74BAC6"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 xml:space="preserve">Aranan dahili abonenin meşgul olması durumunda, arayan abone geri arama özelliğini aktif ederek, aranan abonenin meşguliyetinin bitmesi durumunda geri arayabilmelidir (Call Back). </w:t>
      </w:r>
    </w:p>
    <w:p w14:paraId="5C2DFA65"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Kullanıcının meşgul olması durumunda gelen aramalar istenilen bir numaraya yönlendirebilmelidir.</w:t>
      </w:r>
    </w:p>
    <w:p w14:paraId="6AEBE4EF"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Çağrı park etme (Call Park) özelliği desteklenmelidir. Kullanıcılar park ettikleri çağrıları sistem tarafından verilen numarayı tuşlayarak diğer telefonlardan geri alabilmelidirler.</w:t>
      </w:r>
    </w:p>
    <w:p w14:paraId="76BA8268"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Çağrı alma (Call Pickup) özelliği desteklenmelidir. Aynı grup içindeki kullanıcılar birbirlerinin çağrılarını direkt alabilmelidirler. Başka bir gruba gelen çağrı, grup numarası tuşlanarak alınabilmelidir (Group Call Pickup).</w:t>
      </w:r>
    </w:p>
    <w:p w14:paraId="6C29CB09"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lang w:val="de-DE"/>
        </w:rPr>
        <w:t>Kullanıcılar sistem üzerindeki bütün telefonlarda yapacakları dış aramalar için şifre bilgisi girerek arama yetkisi aldıktan sonra aramalarını gerçekleştirebilmelidirler.</w:t>
      </w:r>
    </w:p>
    <w:p w14:paraId="1A5F10D5" w14:textId="221D7625" w:rsidR="007476A6" w:rsidRPr="00B956BD" w:rsidRDefault="007476A6" w:rsidP="007476A6">
      <w:pPr>
        <w:pStyle w:val="Heading3"/>
        <w:numPr>
          <w:ilvl w:val="2"/>
          <w:numId w:val="2"/>
        </w:numPr>
        <w:suppressAutoHyphens/>
        <w:spacing w:line="360" w:lineRule="auto"/>
        <w:contextualSpacing/>
        <w:jc w:val="both"/>
        <w:rPr>
          <w:b w:val="0"/>
          <w:color w:val="auto"/>
          <w:szCs w:val="24"/>
          <w:highlight w:val="yellow"/>
        </w:rPr>
      </w:pPr>
      <w:r w:rsidRPr="00B956BD">
        <w:rPr>
          <w:b w:val="0"/>
          <w:szCs w:val="24"/>
          <w:highlight w:val="yellow"/>
          <w:lang w:val="de-DE"/>
        </w:rPr>
        <w:t>İki kişi telefonda konuşurken dahiliden arayan bir kişinin, üçüncü kişinin duymayacağı şekilde aranan kişi ile konuşabilmesi desteklenmelidir.</w:t>
      </w:r>
      <w:r w:rsidR="00B956BD">
        <w:rPr>
          <w:b w:val="0"/>
          <w:szCs w:val="24"/>
          <w:highlight w:val="yellow"/>
          <w:lang w:val="de-DE"/>
        </w:rPr>
        <w:t>(santral mi çağrı merkezi mi?)</w:t>
      </w:r>
    </w:p>
    <w:p w14:paraId="4C1578E5"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lang w:val="de-DE"/>
        </w:rPr>
        <w:t>Kullanıcıya, telefona ve hatlara göre arama yasaklamaları yapılabilmelidir.</w:t>
      </w:r>
    </w:p>
    <w:p w14:paraId="6ECBC7E6" w14:textId="34D2E36E"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lang w:val="de-DE"/>
        </w:rPr>
        <w:t xml:space="preserve">Kullanıcının dahili numarası ile aynı anda </w:t>
      </w:r>
      <w:r w:rsidR="00B956BD">
        <w:rPr>
          <w:b w:val="0"/>
          <w:szCs w:val="24"/>
          <w:lang w:val="de-DE"/>
        </w:rPr>
        <w:t>çalması için 5</w:t>
      </w:r>
      <w:r w:rsidRPr="008375F1">
        <w:rPr>
          <w:b w:val="0"/>
          <w:szCs w:val="24"/>
          <w:lang w:val="de-DE"/>
        </w:rPr>
        <w:t xml:space="preserve"> farklı numara tanımlanabilmesi, kullanıcının tercih ettiği telefondan çağrıyı cevaplayabilmesi desteklenmelidir.</w:t>
      </w:r>
    </w:p>
    <w:p w14:paraId="1AC0B32D"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lang w:val="de-DE"/>
        </w:rPr>
        <w:t xml:space="preserve">Tek numaradan erişim (single number reach) özelliği desteklenmelidir. </w:t>
      </w:r>
    </w:p>
    <w:p w14:paraId="6DA6791F"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lang w:val="de-DE"/>
        </w:rPr>
        <w:lastRenderedPageBreak/>
        <w:t>Sistemde çalışan bir rehber uygulaması bulunmalı ve bu sayede kullanıcılar aradıkları kişinin ismini aratarak numarasını bulmalı ve doğrudan telefon üzerinden arayabilmelidir.</w:t>
      </w:r>
    </w:p>
    <w:p w14:paraId="268187CF"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Rehber servisleri için Active Directory veya LDAP Directory sistemleri kullanılabilmelidir.</w:t>
      </w:r>
    </w:p>
    <w:p w14:paraId="5243D941"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Gelen çağrı, kullanıcı tarafından beklemeye alınabilmelidir. Kullanıcı, daha sonra bir tuşa basarak çağrıyı geri alabilmelidir.</w:t>
      </w:r>
    </w:p>
    <w:p w14:paraId="0FF27047" w14:textId="6BF7B5B4"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Bekleme</w:t>
      </w:r>
      <w:r w:rsidR="00035F76">
        <w:rPr>
          <w:b w:val="0"/>
          <w:szCs w:val="24"/>
        </w:rPr>
        <w:t>de müzik özelliği ek donanım gerektirmeksizin desteklenmelidir</w:t>
      </w:r>
      <w:r w:rsidRPr="008375F1">
        <w:rPr>
          <w:b w:val="0"/>
          <w:szCs w:val="24"/>
        </w:rPr>
        <w:t xml:space="preserve">. </w:t>
      </w:r>
    </w:p>
    <w:p w14:paraId="62CA0937"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Uzak noktalarda kurulan ses geçitleri, kendilerine bağlı olan yerel alan ağındaki IP telefonlara bekleme müziği iletebilmelidir. Bu sayede geniş alan ağı üzerinde bekleme müziği taşınmamalıdır.</w:t>
      </w:r>
    </w:p>
    <w:p w14:paraId="0673F436"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lang w:val="de-DE"/>
        </w:rPr>
        <w:t>İstenmesi durumunda, ses mesajı veya tümleşik (ses, email, faks) mesajlaşma uygulamaları ile entegre olabilmelidir.</w:t>
      </w:r>
    </w:p>
    <w:p w14:paraId="296C6D4C" w14:textId="1902AB03"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Konferansı başlatan abone, telefonu üzerinden konferans katılımcı listesini görebilmeli ve istediği katılımcıyı konferans dışı bırakabilmelidir.</w:t>
      </w:r>
    </w:p>
    <w:p w14:paraId="3FA9C07F"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Konferansta sadece iki abone kalması durumunda, konferans kaynakları kullanım dışı bırakılmalı ve bu iki abonenin görüşmesi  sistem tarafından normal arama olarak devam ettirilmelidir.</w:t>
      </w:r>
    </w:p>
    <w:p w14:paraId="6E4A9157" w14:textId="243F203F" w:rsidR="007476A6" w:rsidRDefault="007476A6" w:rsidP="007476A6">
      <w:pPr>
        <w:pStyle w:val="Heading3"/>
        <w:numPr>
          <w:ilvl w:val="2"/>
          <w:numId w:val="2"/>
        </w:numPr>
        <w:suppressAutoHyphens/>
        <w:spacing w:line="360" w:lineRule="auto"/>
        <w:contextualSpacing/>
        <w:jc w:val="both"/>
        <w:rPr>
          <w:b w:val="0"/>
          <w:szCs w:val="24"/>
        </w:rPr>
      </w:pPr>
      <w:r w:rsidRPr="008375F1">
        <w:rPr>
          <w:b w:val="0"/>
          <w:szCs w:val="24"/>
        </w:rPr>
        <w:t xml:space="preserve">Sistem üzerinde tanımlanmış bir numara aranarak kullanıcılar sesli konferansa katılabilmelidir. </w:t>
      </w:r>
    </w:p>
    <w:p w14:paraId="24C4CE8E" w14:textId="2D4BA260" w:rsidR="00035F76" w:rsidRPr="00035F76" w:rsidRDefault="00035F76" w:rsidP="00035F76">
      <w:pPr>
        <w:pStyle w:val="Heading3"/>
        <w:numPr>
          <w:ilvl w:val="2"/>
          <w:numId w:val="2"/>
        </w:numPr>
        <w:suppressAutoHyphens/>
        <w:spacing w:line="360" w:lineRule="auto"/>
        <w:contextualSpacing/>
        <w:jc w:val="both"/>
        <w:rPr>
          <w:b w:val="0"/>
        </w:rPr>
      </w:pPr>
      <w:r>
        <w:rPr>
          <w:b w:val="0"/>
          <w:szCs w:val="24"/>
        </w:rPr>
        <w:t>Kullnaıcıların oluşturduğu konferans oda sayısında sınırlama olmamalıdır.</w:t>
      </w:r>
    </w:p>
    <w:p w14:paraId="3DB6A234"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Telefon kullanıcıları video cihazlarını telefon numarası çevirerek arayabilmeli ve telefon görüşmesi yapabilmelidir.</w:t>
      </w:r>
    </w:p>
    <w:p w14:paraId="22797870"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Masa tipi video konferans cihazlarına ihtiyac duymadan bilgisayara eklenecek basit bir kamera ve/veya yazılım ile telefon üzerinden görüntülü iletisim imkanı sunmaya açık olmalıdır. Görüntülü iletişim, kamera sahibi uç noktaların telefon numaralarını çevirmesi ve çağrının cevaplanması ile başlayabilmelidir.</w:t>
      </w:r>
    </w:p>
    <w:p w14:paraId="290E2878"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 xml:space="preserve">Kullanıcı adı ve şifreye bağımlı farklı yetki seviyelerinde sistem yöneticileri tanımlanabilecektir. </w:t>
      </w:r>
    </w:p>
    <w:p w14:paraId="1F335DE2"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WEB tabanlı yönetim sayfalarının HTTPS desteği olmalıdır.</w:t>
      </w:r>
    </w:p>
    <w:p w14:paraId="10A57C39" w14:textId="0ACCF219"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 xml:space="preserve">Çağrı yöneticisi ile telefonlar arasındaki sinyalleşmenin genel kabul görmüş </w:t>
      </w:r>
      <w:r w:rsidR="00B956BD">
        <w:rPr>
          <w:b w:val="0"/>
          <w:szCs w:val="24"/>
        </w:rPr>
        <w:t>şifreleme</w:t>
      </w:r>
      <w:r w:rsidRPr="008375F1">
        <w:rPr>
          <w:b w:val="0"/>
          <w:szCs w:val="24"/>
        </w:rPr>
        <w:t xml:space="preserve"> desteği olmalıdır. Bunun için gerekli lisanslar teklife dahil edilmelidir.</w:t>
      </w:r>
    </w:p>
    <w:p w14:paraId="379B575F" w14:textId="6516692F"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lastRenderedPageBreak/>
        <w:t xml:space="preserve">Telefon kullanıcıları arasında </w:t>
      </w:r>
      <w:r w:rsidR="00B956BD">
        <w:rPr>
          <w:b w:val="0"/>
          <w:szCs w:val="24"/>
        </w:rPr>
        <w:t>şifreli</w:t>
      </w:r>
      <w:r w:rsidRPr="008375F1">
        <w:rPr>
          <w:b w:val="0"/>
          <w:szCs w:val="24"/>
        </w:rPr>
        <w:t xml:space="preserve"> ses trafiği yapılabilmelidir. Çağrı yöneticisi tarafından kimlik doğrulaması yapıldıktan sonra iki telefon kullanıcısı arasında otomatik olarak </w:t>
      </w:r>
      <w:r w:rsidR="00B956BD">
        <w:rPr>
          <w:b w:val="0"/>
          <w:szCs w:val="24"/>
        </w:rPr>
        <w:t>şifreli</w:t>
      </w:r>
      <w:r w:rsidRPr="008375F1">
        <w:rPr>
          <w:b w:val="0"/>
          <w:szCs w:val="24"/>
        </w:rPr>
        <w:t xml:space="preserve"> konuşma </w:t>
      </w:r>
      <w:r w:rsidR="00B956BD">
        <w:rPr>
          <w:b w:val="0"/>
          <w:szCs w:val="24"/>
        </w:rPr>
        <w:t>başlamalıdır</w:t>
      </w:r>
      <w:r w:rsidR="00035F76">
        <w:rPr>
          <w:b w:val="0"/>
          <w:szCs w:val="24"/>
        </w:rPr>
        <w:t>.</w:t>
      </w:r>
    </w:p>
    <w:p w14:paraId="39004B89" w14:textId="091D4040" w:rsidR="007476A6" w:rsidRPr="00035F76" w:rsidRDefault="007476A6" w:rsidP="00035F76">
      <w:pPr>
        <w:pStyle w:val="Heading3"/>
        <w:numPr>
          <w:ilvl w:val="2"/>
          <w:numId w:val="2"/>
        </w:numPr>
        <w:suppressAutoHyphens/>
        <w:spacing w:line="360" w:lineRule="auto"/>
        <w:contextualSpacing/>
        <w:jc w:val="both"/>
        <w:rPr>
          <w:b w:val="0"/>
          <w:color w:val="auto"/>
          <w:szCs w:val="24"/>
        </w:rPr>
      </w:pPr>
      <w:r w:rsidRPr="008375F1">
        <w:rPr>
          <w:b w:val="0"/>
          <w:szCs w:val="24"/>
        </w:rPr>
        <w:t xml:space="preserve">Telefon kullanıcıları ve ses geçitleri arasında </w:t>
      </w:r>
      <w:r w:rsidR="00035F76">
        <w:rPr>
          <w:b w:val="0"/>
          <w:szCs w:val="24"/>
        </w:rPr>
        <w:t>şifreli</w:t>
      </w:r>
      <w:r w:rsidRPr="008375F1">
        <w:rPr>
          <w:b w:val="0"/>
          <w:szCs w:val="24"/>
        </w:rPr>
        <w:t xml:space="preserve"> ses trafiği yapılabilmelidir. Çağrı yöneticisi tarafından kimlik doğrulaması yapıldıktan sonra telefon kullanıcıları arasında ve ses geçitleri ile otomatik olarak </w:t>
      </w:r>
      <w:r w:rsidR="00035F76">
        <w:rPr>
          <w:b w:val="0"/>
          <w:szCs w:val="24"/>
        </w:rPr>
        <w:t>şifreli</w:t>
      </w:r>
      <w:r w:rsidRPr="008375F1">
        <w:rPr>
          <w:b w:val="0"/>
          <w:szCs w:val="24"/>
        </w:rPr>
        <w:t xml:space="preserve"> konuşma başlamalıdır.</w:t>
      </w:r>
    </w:p>
    <w:p w14:paraId="5B5E8A34"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Sistemin DOS ataklarına karşı koruması olmalıdır.</w:t>
      </w:r>
    </w:p>
    <w:p w14:paraId="54E8D903"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 xml:space="preserve">Çağrı yöneticisi yazılımının üzerinde çalışacağı donanım yedekli olarak yüklenici tarafından  sağlanacaktır. Teklife gerekli tüm lisanslar ve yazılımlar dahil edilecektir. </w:t>
      </w:r>
    </w:p>
    <w:p w14:paraId="03DA260E" w14:textId="77777777" w:rsidR="007476A6" w:rsidRPr="008375F1" w:rsidRDefault="007476A6" w:rsidP="007476A6">
      <w:pPr>
        <w:pStyle w:val="Heading3"/>
        <w:numPr>
          <w:ilvl w:val="2"/>
          <w:numId w:val="2"/>
        </w:numPr>
        <w:suppressAutoHyphens/>
        <w:spacing w:line="360" w:lineRule="auto"/>
        <w:contextualSpacing/>
        <w:jc w:val="both"/>
        <w:rPr>
          <w:b w:val="0"/>
          <w:color w:val="auto"/>
          <w:szCs w:val="24"/>
        </w:rPr>
      </w:pPr>
      <w:r w:rsidRPr="008375F1">
        <w:rPr>
          <w:b w:val="0"/>
          <w:szCs w:val="24"/>
        </w:rPr>
        <w:t xml:space="preserve">Kullanıcı adı ve şifre girilerek telefonlara login olma özelliği desteklenmelidir. Kişiye özel ayarlar (hızlı arama tanımları, kişiye özel adres defteri, tanımlı servisler) login olunduğunda otomatik olarak telefonda gösterilmelidir. (Extension Mobility). Bu özellik bütün aboneler için desteklenecektir. </w:t>
      </w:r>
    </w:p>
    <w:p w14:paraId="62F29205" w14:textId="77777777" w:rsidR="007476A6" w:rsidRPr="00650F52" w:rsidRDefault="007476A6" w:rsidP="007476A6">
      <w:pPr>
        <w:pStyle w:val="Heading3"/>
        <w:numPr>
          <w:ilvl w:val="2"/>
          <w:numId w:val="2"/>
        </w:numPr>
        <w:suppressAutoHyphens/>
        <w:spacing w:line="360" w:lineRule="auto"/>
        <w:contextualSpacing/>
        <w:jc w:val="both"/>
        <w:rPr>
          <w:rFonts w:asciiTheme="minorHAnsi" w:hAnsiTheme="minorHAnsi" w:cstheme="minorHAnsi"/>
          <w:b w:val="0"/>
          <w:color w:val="auto"/>
          <w:szCs w:val="24"/>
        </w:rPr>
      </w:pPr>
      <w:r w:rsidRPr="008375F1">
        <w:rPr>
          <w:b w:val="0"/>
          <w:szCs w:val="24"/>
        </w:rPr>
        <w:t>Yukarıda bahsedilen tüm özellikler için gerekli lisanslar sisteme eklenmelidir. Önerilen çözümde en az aşağıda telefon tanımla</w:t>
      </w:r>
      <w:r w:rsidRPr="008375F1">
        <w:rPr>
          <w:b w:val="0"/>
          <w:szCs w:val="24"/>
          <w:lang w:val="de-DE"/>
        </w:rPr>
        <w:t>rında belirtilen adetteki telefon kullanıcısı için bahsedilen tüm uygulamaları destekleyen lisanslar sisteme eklenmelidir</w:t>
      </w:r>
      <w:r w:rsidRPr="00650F52">
        <w:rPr>
          <w:rFonts w:asciiTheme="minorHAnsi" w:hAnsiTheme="minorHAnsi" w:cstheme="minorHAnsi"/>
          <w:lang w:val="de-DE"/>
        </w:rPr>
        <w:t xml:space="preserve">. </w:t>
      </w:r>
    </w:p>
    <w:p w14:paraId="0ED8A6BB" w14:textId="77777777" w:rsidR="00037399" w:rsidRDefault="00037399"/>
    <w:sectPr w:rsidR="0003739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94B60" w14:textId="77777777" w:rsidR="00B67876" w:rsidRDefault="00B67876" w:rsidP="00963020">
      <w:pPr>
        <w:spacing w:after="0" w:line="240" w:lineRule="auto"/>
      </w:pPr>
      <w:r>
        <w:separator/>
      </w:r>
    </w:p>
  </w:endnote>
  <w:endnote w:type="continuationSeparator" w:id="0">
    <w:p w14:paraId="3921DA6B" w14:textId="77777777" w:rsidR="00B67876" w:rsidRDefault="00B67876" w:rsidP="00963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altName w:val="Calibr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1FCBF" w14:textId="77777777" w:rsidR="00963020" w:rsidRDefault="0096302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5623A" w14:textId="77777777" w:rsidR="00963020" w:rsidRDefault="0096302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81E2D" w14:textId="77777777" w:rsidR="00963020" w:rsidRDefault="0096302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36D87" w14:textId="77777777" w:rsidR="00B67876" w:rsidRDefault="00B67876" w:rsidP="00963020">
      <w:pPr>
        <w:spacing w:after="0" w:line="240" w:lineRule="auto"/>
      </w:pPr>
      <w:r>
        <w:separator/>
      </w:r>
    </w:p>
  </w:footnote>
  <w:footnote w:type="continuationSeparator" w:id="0">
    <w:p w14:paraId="32274970" w14:textId="77777777" w:rsidR="00B67876" w:rsidRDefault="00B67876" w:rsidP="009630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0F722" w14:textId="77777777" w:rsidR="00963020" w:rsidRDefault="0096302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31C56" w14:textId="77777777" w:rsidR="00963020" w:rsidRDefault="0096302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F8F05" w14:textId="77777777" w:rsidR="00963020" w:rsidRDefault="009630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E7C"/>
    <w:multiLevelType w:val="multilevel"/>
    <w:tmpl w:val="4DC4DDDA"/>
    <w:lvl w:ilvl="0">
      <w:start w:val="1"/>
      <w:numFmt w:val="decimal"/>
      <w:pStyle w:val="Heading1"/>
      <w:lvlText w:val="%1."/>
      <w:lvlJc w:val="left"/>
      <w:pPr>
        <w:ind w:left="0" w:firstLine="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1">
      <w:start w:val="1"/>
      <w:numFmt w:val="decimal"/>
      <w:pStyle w:val="Heading2"/>
      <w:lvlText w:val="%1.%2."/>
      <w:lvlJc w:val="left"/>
      <w:pPr>
        <w:ind w:left="567"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pStyle w:val="Heading3"/>
      <w:lvlText w:val="%1.%2.%3."/>
      <w:lvlJc w:val="left"/>
      <w:pPr>
        <w:ind w:left="709" w:firstLine="0"/>
      </w:pPr>
      <w:rPr>
        <w:rFonts w:ascii="Arial" w:eastAsia="Arial" w:hAnsi="Arial" w:cs="Arial" w:hint="default"/>
        <w:b/>
        <w:i w:val="0"/>
        <w:strike w:val="0"/>
        <w:dstrike w:val="0"/>
        <w:color w:val="000000"/>
        <w:sz w:val="24"/>
        <w:szCs w:val="24"/>
        <w:u w:val="none" w:color="000000"/>
        <w:bdr w:val="none" w:sz="0" w:space="0" w:color="auto"/>
        <w:shd w:val="clear" w:color="auto" w:fill="auto"/>
        <w:vertAlign w:val="baseline"/>
      </w:rPr>
    </w:lvl>
    <w:lvl w:ilvl="3">
      <w:start w:val="1"/>
      <w:numFmt w:val="none"/>
      <w:lvlText w:val="3.7.1.1."/>
      <w:lvlJc w:val="left"/>
      <w:pPr>
        <w:ind w:left="1134" w:firstLine="0"/>
      </w:pPr>
      <w:rPr>
        <w:rFonts w:ascii="Arial" w:eastAsia="Arial" w:hAnsi="Arial" w:cs="Arial" w:hint="default"/>
        <w:b/>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16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8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60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32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04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FD24D14"/>
    <w:multiLevelType w:val="hybridMultilevel"/>
    <w:tmpl w:val="71ECFEB2"/>
    <w:lvl w:ilvl="0" w:tplc="041F0001">
      <w:start w:val="1"/>
      <w:numFmt w:val="bullet"/>
      <w:lvlText w:val=""/>
      <w:lvlJc w:val="left"/>
      <w:pPr>
        <w:ind w:left="1647" w:hanging="360"/>
      </w:pPr>
      <w:rPr>
        <w:rFonts w:ascii="Symbol" w:hAnsi="Symbol" w:hint="default"/>
      </w:rPr>
    </w:lvl>
    <w:lvl w:ilvl="1" w:tplc="041F0003">
      <w:start w:val="1"/>
      <w:numFmt w:val="bullet"/>
      <w:lvlText w:val="o"/>
      <w:lvlJc w:val="left"/>
      <w:pPr>
        <w:ind w:left="2367" w:hanging="360"/>
      </w:pPr>
      <w:rPr>
        <w:rFonts w:ascii="Courier New" w:hAnsi="Courier New" w:cs="Courier New" w:hint="default"/>
      </w:rPr>
    </w:lvl>
    <w:lvl w:ilvl="2" w:tplc="041F0005" w:tentative="1">
      <w:start w:val="1"/>
      <w:numFmt w:val="bullet"/>
      <w:lvlText w:val=""/>
      <w:lvlJc w:val="left"/>
      <w:pPr>
        <w:ind w:left="3087" w:hanging="360"/>
      </w:pPr>
      <w:rPr>
        <w:rFonts w:ascii="Wingdings" w:hAnsi="Wingdings" w:hint="default"/>
      </w:rPr>
    </w:lvl>
    <w:lvl w:ilvl="3" w:tplc="041F0001" w:tentative="1">
      <w:start w:val="1"/>
      <w:numFmt w:val="bullet"/>
      <w:lvlText w:val=""/>
      <w:lvlJc w:val="left"/>
      <w:pPr>
        <w:ind w:left="3807" w:hanging="360"/>
      </w:pPr>
      <w:rPr>
        <w:rFonts w:ascii="Symbol" w:hAnsi="Symbol" w:hint="default"/>
      </w:rPr>
    </w:lvl>
    <w:lvl w:ilvl="4" w:tplc="041F0003" w:tentative="1">
      <w:start w:val="1"/>
      <w:numFmt w:val="bullet"/>
      <w:lvlText w:val="o"/>
      <w:lvlJc w:val="left"/>
      <w:pPr>
        <w:ind w:left="4527" w:hanging="360"/>
      </w:pPr>
      <w:rPr>
        <w:rFonts w:ascii="Courier New" w:hAnsi="Courier New" w:cs="Courier New" w:hint="default"/>
      </w:rPr>
    </w:lvl>
    <w:lvl w:ilvl="5" w:tplc="041F0005" w:tentative="1">
      <w:start w:val="1"/>
      <w:numFmt w:val="bullet"/>
      <w:lvlText w:val=""/>
      <w:lvlJc w:val="left"/>
      <w:pPr>
        <w:ind w:left="5247" w:hanging="360"/>
      </w:pPr>
      <w:rPr>
        <w:rFonts w:ascii="Wingdings" w:hAnsi="Wingdings" w:hint="default"/>
      </w:rPr>
    </w:lvl>
    <w:lvl w:ilvl="6" w:tplc="041F0001" w:tentative="1">
      <w:start w:val="1"/>
      <w:numFmt w:val="bullet"/>
      <w:lvlText w:val=""/>
      <w:lvlJc w:val="left"/>
      <w:pPr>
        <w:ind w:left="5967" w:hanging="360"/>
      </w:pPr>
      <w:rPr>
        <w:rFonts w:ascii="Symbol" w:hAnsi="Symbol" w:hint="default"/>
      </w:rPr>
    </w:lvl>
    <w:lvl w:ilvl="7" w:tplc="041F0003" w:tentative="1">
      <w:start w:val="1"/>
      <w:numFmt w:val="bullet"/>
      <w:lvlText w:val="o"/>
      <w:lvlJc w:val="left"/>
      <w:pPr>
        <w:ind w:left="6687" w:hanging="360"/>
      </w:pPr>
      <w:rPr>
        <w:rFonts w:ascii="Courier New" w:hAnsi="Courier New" w:cs="Courier New" w:hint="default"/>
      </w:rPr>
    </w:lvl>
    <w:lvl w:ilvl="8" w:tplc="041F0005" w:tentative="1">
      <w:start w:val="1"/>
      <w:numFmt w:val="bullet"/>
      <w:lvlText w:val=""/>
      <w:lvlJc w:val="left"/>
      <w:pPr>
        <w:ind w:left="7407" w:hanging="360"/>
      </w:pPr>
      <w:rPr>
        <w:rFonts w:ascii="Wingdings" w:hAnsi="Wingdings" w:hint="default"/>
      </w:rPr>
    </w:lvl>
  </w:abstractNum>
  <w:abstractNum w:abstractNumId="2" w15:restartNumberingAfterBreak="0">
    <w:nsid w:val="31F95686"/>
    <w:multiLevelType w:val="hybridMultilevel"/>
    <w:tmpl w:val="3A60C258"/>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32CE37DC"/>
    <w:multiLevelType w:val="hybridMultilevel"/>
    <w:tmpl w:val="400EAEC0"/>
    <w:lvl w:ilvl="0" w:tplc="041F0001">
      <w:start w:val="1"/>
      <w:numFmt w:val="bullet"/>
      <w:lvlText w:val=""/>
      <w:lvlJc w:val="left"/>
      <w:pPr>
        <w:ind w:left="1647" w:hanging="360"/>
      </w:pPr>
      <w:rPr>
        <w:rFonts w:ascii="Symbol" w:hAnsi="Symbol" w:hint="default"/>
      </w:rPr>
    </w:lvl>
    <w:lvl w:ilvl="1" w:tplc="041F0003" w:tentative="1">
      <w:start w:val="1"/>
      <w:numFmt w:val="bullet"/>
      <w:lvlText w:val="o"/>
      <w:lvlJc w:val="left"/>
      <w:pPr>
        <w:ind w:left="2367" w:hanging="360"/>
      </w:pPr>
      <w:rPr>
        <w:rFonts w:ascii="Courier New" w:hAnsi="Courier New" w:cs="Courier New" w:hint="default"/>
      </w:rPr>
    </w:lvl>
    <w:lvl w:ilvl="2" w:tplc="041F0005" w:tentative="1">
      <w:start w:val="1"/>
      <w:numFmt w:val="bullet"/>
      <w:lvlText w:val=""/>
      <w:lvlJc w:val="left"/>
      <w:pPr>
        <w:ind w:left="3087" w:hanging="360"/>
      </w:pPr>
      <w:rPr>
        <w:rFonts w:ascii="Wingdings" w:hAnsi="Wingdings" w:hint="default"/>
      </w:rPr>
    </w:lvl>
    <w:lvl w:ilvl="3" w:tplc="041F0001" w:tentative="1">
      <w:start w:val="1"/>
      <w:numFmt w:val="bullet"/>
      <w:lvlText w:val=""/>
      <w:lvlJc w:val="left"/>
      <w:pPr>
        <w:ind w:left="3807" w:hanging="360"/>
      </w:pPr>
      <w:rPr>
        <w:rFonts w:ascii="Symbol" w:hAnsi="Symbol" w:hint="default"/>
      </w:rPr>
    </w:lvl>
    <w:lvl w:ilvl="4" w:tplc="041F0003" w:tentative="1">
      <w:start w:val="1"/>
      <w:numFmt w:val="bullet"/>
      <w:lvlText w:val="o"/>
      <w:lvlJc w:val="left"/>
      <w:pPr>
        <w:ind w:left="4527" w:hanging="360"/>
      </w:pPr>
      <w:rPr>
        <w:rFonts w:ascii="Courier New" w:hAnsi="Courier New" w:cs="Courier New" w:hint="default"/>
      </w:rPr>
    </w:lvl>
    <w:lvl w:ilvl="5" w:tplc="041F0005" w:tentative="1">
      <w:start w:val="1"/>
      <w:numFmt w:val="bullet"/>
      <w:lvlText w:val=""/>
      <w:lvlJc w:val="left"/>
      <w:pPr>
        <w:ind w:left="5247" w:hanging="360"/>
      </w:pPr>
      <w:rPr>
        <w:rFonts w:ascii="Wingdings" w:hAnsi="Wingdings" w:hint="default"/>
      </w:rPr>
    </w:lvl>
    <w:lvl w:ilvl="6" w:tplc="041F0001" w:tentative="1">
      <w:start w:val="1"/>
      <w:numFmt w:val="bullet"/>
      <w:lvlText w:val=""/>
      <w:lvlJc w:val="left"/>
      <w:pPr>
        <w:ind w:left="5967" w:hanging="360"/>
      </w:pPr>
      <w:rPr>
        <w:rFonts w:ascii="Symbol" w:hAnsi="Symbol" w:hint="default"/>
      </w:rPr>
    </w:lvl>
    <w:lvl w:ilvl="7" w:tplc="041F0003" w:tentative="1">
      <w:start w:val="1"/>
      <w:numFmt w:val="bullet"/>
      <w:lvlText w:val="o"/>
      <w:lvlJc w:val="left"/>
      <w:pPr>
        <w:ind w:left="6687" w:hanging="360"/>
      </w:pPr>
      <w:rPr>
        <w:rFonts w:ascii="Courier New" w:hAnsi="Courier New" w:cs="Courier New" w:hint="default"/>
      </w:rPr>
    </w:lvl>
    <w:lvl w:ilvl="8" w:tplc="041F0005" w:tentative="1">
      <w:start w:val="1"/>
      <w:numFmt w:val="bullet"/>
      <w:lvlText w:val=""/>
      <w:lvlJc w:val="left"/>
      <w:pPr>
        <w:ind w:left="7407" w:hanging="360"/>
      </w:pPr>
      <w:rPr>
        <w:rFonts w:ascii="Wingdings" w:hAnsi="Wingdings" w:hint="default"/>
      </w:rPr>
    </w:lvl>
  </w:abstractNum>
  <w:abstractNum w:abstractNumId="4" w15:restartNumberingAfterBreak="0">
    <w:nsid w:val="48151E17"/>
    <w:multiLevelType w:val="multilevel"/>
    <w:tmpl w:val="B8E4B2C8"/>
    <w:lvl w:ilvl="0">
      <w:start w:val="2"/>
      <w:numFmt w:val="decimal"/>
      <w:lvlText w:val="%1"/>
      <w:lvlJc w:val="left"/>
      <w:pPr>
        <w:ind w:left="360" w:hanging="360"/>
      </w:pPr>
      <w:rPr>
        <w:rFonts w:hint="default"/>
      </w:rPr>
    </w:lvl>
    <w:lvl w:ilvl="1">
      <w:start w:val="1"/>
      <w:numFmt w:val="decimal"/>
      <w:lvlText w:val="%1.%2"/>
      <w:lvlJc w:val="left"/>
      <w:pPr>
        <w:ind w:left="567" w:hanging="567"/>
      </w:pPr>
      <w:rPr>
        <w:rFonts w:asciiTheme="minorHAnsi" w:hAnsiTheme="minorHAnsi" w:cstheme="minorHAnsi" w:hint="default"/>
        <w:b/>
        <w:sz w:val="24"/>
        <w:szCs w:val="24"/>
      </w:rPr>
    </w:lvl>
    <w:lvl w:ilvl="2">
      <w:start w:val="1"/>
      <w:numFmt w:val="decimal"/>
      <w:lvlText w:val="3.4.%3"/>
      <w:lvlJc w:val="left"/>
      <w:pPr>
        <w:ind w:left="1287" w:hanging="720"/>
      </w:pPr>
      <w:rPr>
        <w:rFonts w:ascii="Arial" w:hAnsi="Arial" w:cs="Arial"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95775D"/>
    <w:multiLevelType w:val="multilevel"/>
    <w:tmpl w:val="512EBBCA"/>
    <w:lvl w:ilvl="0">
      <w:start w:val="2"/>
      <w:numFmt w:val="decimal"/>
      <w:lvlText w:val="%1"/>
      <w:lvlJc w:val="left"/>
      <w:pPr>
        <w:ind w:left="360" w:hanging="360"/>
      </w:pPr>
      <w:rPr>
        <w:rFonts w:hint="default"/>
      </w:rPr>
    </w:lvl>
    <w:lvl w:ilvl="1">
      <w:start w:val="1"/>
      <w:numFmt w:val="decimal"/>
      <w:lvlText w:val="%1.%2"/>
      <w:lvlJc w:val="left"/>
      <w:pPr>
        <w:ind w:left="567" w:hanging="567"/>
      </w:pPr>
      <w:rPr>
        <w:rFonts w:asciiTheme="minorHAnsi" w:hAnsiTheme="minorHAnsi" w:cstheme="minorHAnsi" w:hint="default"/>
        <w:b/>
        <w:sz w:val="24"/>
        <w:szCs w:val="24"/>
      </w:rPr>
    </w:lvl>
    <w:lvl w:ilvl="2">
      <w:start w:val="1"/>
      <w:numFmt w:val="decimal"/>
      <w:lvlText w:val="3.6.%3"/>
      <w:lvlJc w:val="left"/>
      <w:pPr>
        <w:ind w:left="1287" w:hanging="720"/>
      </w:pPr>
      <w:rPr>
        <w:rFonts w:ascii="Arial" w:hAnsi="Arial" w:cs="Arial"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
  </w:num>
  <w:num w:numId="3">
    <w:abstractNumId w:val="3"/>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F33"/>
    <w:rsid w:val="00035F76"/>
    <w:rsid w:val="00037399"/>
    <w:rsid w:val="000F5CF5"/>
    <w:rsid w:val="002A44D7"/>
    <w:rsid w:val="00573DF3"/>
    <w:rsid w:val="00733AA4"/>
    <w:rsid w:val="007447D5"/>
    <w:rsid w:val="007476A6"/>
    <w:rsid w:val="00962646"/>
    <w:rsid w:val="00963020"/>
    <w:rsid w:val="009E4F33"/>
    <w:rsid w:val="00B67876"/>
    <w:rsid w:val="00B956BD"/>
    <w:rsid w:val="00D52C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91EF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7476A6"/>
    <w:pPr>
      <w:keepNext/>
      <w:keepLines/>
      <w:numPr>
        <w:numId w:val="1"/>
      </w:numPr>
      <w:spacing w:after="129"/>
      <w:outlineLvl w:val="0"/>
    </w:pPr>
    <w:rPr>
      <w:rFonts w:ascii="Arial" w:eastAsia="Arial" w:hAnsi="Arial" w:cs="Arial"/>
      <w:b/>
      <w:color w:val="000000"/>
      <w:sz w:val="28"/>
      <w:u w:val="single" w:color="000000"/>
      <w:lang w:eastAsia="tr-TR"/>
    </w:rPr>
  </w:style>
  <w:style w:type="paragraph" w:styleId="Heading2">
    <w:name w:val="heading 2"/>
    <w:next w:val="Normal"/>
    <w:link w:val="Heading2Char"/>
    <w:uiPriority w:val="9"/>
    <w:unhideWhenUsed/>
    <w:qFormat/>
    <w:rsid w:val="007476A6"/>
    <w:pPr>
      <w:keepNext/>
      <w:keepLines/>
      <w:numPr>
        <w:ilvl w:val="1"/>
        <w:numId w:val="1"/>
      </w:numPr>
      <w:spacing w:after="0"/>
      <w:outlineLvl w:val="1"/>
    </w:pPr>
    <w:rPr>
      <w:rFonts w:ascii="Arial" w:eastAsia="Arial" w:hAnsi="Arial" w:cs="Arial"/>
      <w:b/>
      <w:color w:val="000000"/>
      <w:sz w:val="24"/>
      <w:lang w:eastAsia="tr-TR"/>
    </w:rPr>
  </w:style>
  <w:style w:type="paragraph" w:styleId="Heading3">
    <w:name w:val="heading 3"/>
    <w:next w:val="Normal"/>
    <w:link w:val="Heading3Char"/>
    <w:uiPriority w:val="9"/>
    <w:unhideWhenUsed/>
    <w:qFormat/>
    <w:rsid w:val="007476A6"/>
    <w:pPr>
      <w:keepNext/>
      <w:keepLines/>
      <w:numPr>
        <w:ilvl w:val="2"/>
        <w:numId w:val="1"/>
      </w:numPr>
      <w:spacing w:after="0"/>
      <w:outlineLvl w:val="2"/>
    </w:pPr>
    <w:rPr>
      <w:rFonts w:ascii="Arial" w:eastAsia="Arial" w:hAnsi="Arial" w:cs="Arial"/>
      <w:b/>
      <w:color w:val="000000"/>
      <w:sz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76A6"/>
    <w:rPr>
      <w:rFonts w:ascii="Arial" w:eastAsia="Arial" w:hAnsi="Arial" w:cs="Arial"/>
      <w:b/>
      <w:color w:val="000000"/>
      <w:sz w:val="28"/>
      <w:u w:val="single" w:color="000000"/>
      <w:lang w:eastAsia="tr-TR"/>
    </w:rPr>
  </w:style>
  <w:style w:type="character" w:customStyle="1" w:styleId="Heading2Char">
    <w:name w:val="Heading 2 Char"/>
    <w:basedOn w:val="DefaultParagraphFont"/>
    <w:link w:val="Heading2"/>
    <w:uiPriority w:val="9"/>
    <w:rsid w:val="007476A6"/>
    <w:rPr>
      <w:rFonts w:ascii="Arial" w:eastAsia="Arial" w:hAnsi="Arial" w:cs="Arial"/>
      <w:b/>
      <w:color w:val="000000"/>
      <w:sz w:val="24"/>
      <w:lang w:eastAsia="tr-TR"/>
    </w:rPr>
  </w:style>
  <w:style w:type="character" w:customStyle="1" w:styleId="Heading3Char">
    <w:name w:val="Heading 3 Char"/>
    <w:basedOn w:val="DefaultParagraphFont"/>
    <w:link w:val="Heading3"/>
    <w:uiPriority w:val="9"/>
    <w:rsid w:val="007476A6"/>
    <w:rPr>
      <w:rFonts w:ascii="Arial" w:eastAsia="Arial" w:hAnsi="Arial" w:cs="Arial"/>
      <w:b/>
      <w:color w:val="000000"/>
      <w:sz w:val="24"/>
      <w:lang w:eastAsia="tr-TR"/>
    </w:rPr>
  </w:style>
  <w:style w:type="paragraph" w:styleId="ListParagraph">
    <w:name w:val="List Paragraph"/>
    <w:aliases w:val="lp1"/>
    <w:basedOn w:val="Normal"/>
    <w:link w:val="ListParagraphChar"/>
    <w:uiPriority w:val="34"/>
    <w:qFormat/>
    <w:rsid w:val="007476A6"/>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lp1 Char"/>
    <w:link w:val="ListParagraph"/>
    <w:uiPriority w:val="34"/>
    <w:locked/>
    <w:rsid w:val="007476A6"/>
    <w:rPr>
      <w:rFonts w:ascii="Calibri" w:eastAsia="Calibri" w:hAnsi="Calibri" w:cs="Times New Roman"/>
    </w:rPr>
  </w:style>
  <w:style w:type="character" w:styleId="CommentReference">
    <w:name w:val="annotation reference"/>
    <w:basedOn w:val="DefaultParagraphFont"/>
    <w:uiPriority w:val="99"/>
    <w:semiHidden/>
    <w:unhideWhenUsed/>
    <w:rsid w:val="007476A6"/>
    <w:rPr>
      <w:sz w:val="16"/>
      <w:szCs w:val="16"/>
    </w:rPr>
  </w:style>
  <w:style w:type="paragraph" w:styleId="CommentText">
    <w:name w:val="annotation text"/>
    <w:basedOn w:val="Normal"/>
    <w:link w:val="CommentTextChar"/>
    <w:uiPriority w:val="99"/>
    <w:semiHidden/>
    <w:unhideWhenUsed/>
    <w:rsid w:val="007476A6"/>
    <w:pPr>
      <w:spacing w:after="10" w:line="240" w:lineRule="auto"/>
      <w:ind w:left="370" w:hanging="10"/>
      <w:jc w:val="both"/>
    </w:pPr>
    <w:rPr>
      <w:rFonts w:ascii="Arial" w:eastAsia="Arial" w:hAnsi="Arial" w:cs="Arial"/>
      <w:color w:val="000000"/>
      <w:sz w:val="20"/>
      <w:szCs w:val="20"/>
      <w:lang w:eastAsia="tr-TR"/>
    </w:rPr>
  </w:style>
  <w:style w:type="character" w:customStyle="1" w:styleId="CommentTextChar">
    <w:name w:val="Comment Text Char"/>
    <w:basedOn w:val="DefaultParagraphFont"/>
    <w:link w:val="CommentText"/>
    <w:uiPriority w:val="99"/>
    <w:semiHidden/>
    <w:rsid w:val="007476A6"/>
    <w:rPr>
      <w:rFonts w:ascii="Arial" w:eastAsia="Arial" w:hAnsi="Arial" w:cs="Arial"/>
      <w:color w:val="000000"/>
      <w:sz w:val="20"/>
      <w:szCs w:val="20"/>
      <w:lang w:eastAsia="tr-TR"/>
    </w:rPr>
  </w:style>
  <w:style w:type="paragraph" w:styleId="BalloonText">
    <w:name w:val="Balloon Text"/>
    <w:basedOn w:val="Normal"/>
    <w:link w:val="BalloonTextChar"/>
    <w:uiPriority w:val="99"/>
    <w:semiHidden/>
    <w:unhideWhenUsed/>
    <w:rsid w:val="007476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A6"/>
    <w:rPr>
      <w:rFonts w:ascii="Segoe UI" w:hAnsi="Segoe UI" w:cs="Segoe UI"/>
      <w:sz w:val="18"/>
      <w:szCs w:val="18"/>
    </w:rPr>
  </w:style>
  <w:style w:type="paragraph" w:styleId="Header">
    <w:name w:val="header"/>
    <w:basedOn w:val="Normal"/>
    <w:link w:val="HeaderChar"/>
    <w:uiPriority w:val="99"/>
    <w:unhideWhenUsed/>
    <w:rsid w:val="00963020"/>
    <w:pPr>
      <w:tabs>
        <w:tab w:val="center" w:pos="4536"/>
        <w:tab w:val="right" w:pos="9072"/>
      </w:tabs>
      <w:spacing w:after="0" w:line="240" w:lineRule="auto"/>
    </w:pPr>
  </w:style>
  <w:style w:type="character" w:customStyle="1" w:styleId="HeaderChar">
    <w:name w:val="Header Char"/>
    <w:basedOn w:val="DefaultParagraphFont"/>
    <w:link w:val="Header"/>
    <w:uiPriority w:val="99"/>
    <w:rsid w:val="00963020"/>
  </w:style>
  <w:style w:type="paragraph" w:styleId="Footer">
    <w:name w:val="footer"/>
    <w:basedOn w:val="Normal"/>
    <w:link w:val="FooterChar"/>
    <w:uiPriority w:val="99"/>
    <w:unhideWhenUsed/>
    <w:rsid w:val="00963020"/>
    <w:pPr>
      <w:tabs>
        <w:tab w:val="center" w:pos="4536"/>
        <w:tab w:val="right" w:pos="9072"/>
      </w:tabs>
      <w:spacing w:after="0" w:line="240" w:lineRule="auto"/>
    </w:pPr>
  </w:style>
  <w:style w:type="character" w:customStyle="1" w:styleId="FooterChar">
    <w:name w:val="Footer Char"/>
    <w:basedOn w:val="DefaultParagraphFont"/>
    <w:link w:val="Footer"/>
    <w:uiPriority w:val="99"/>
    <w:rsid w:val="00963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3072"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kullanabilmelidir.b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1831</Words>
  <Characters>10440</Characters>
  <Application>Microsoft Office Word</Application>
  <DocSecurity>0</DocSecurity>
  <Lines>87</Lines>
  <Paragraphs>24</Paragraphs>
  <ScaleCrop>false</ScaleCrop>
  <Company/>
  <LinksUpToDate>false</LinksUpToDate>
  <CharactersWithSpaces>12247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2018-08-01T09:10:00Z</dcterms:created>
  <dcterms:modified xsi:type="dcterms:W3CDTF">2018-08-01T09:10:00Z</dcterms:modified>
</cp:coreProperties>
</file>